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7309" w14:textId="0005071D" w:rsidR="002F759C" w:rsidRPr="001649E1" w:rsidRDefault="000C5F33" w:rsidP="00853487">
      <w:pPr>
        <w:pStyle w:val="Title"/>
      </w:pPr>
      <w:r>
        <w:t>Teaching Experience</w:t>
      </w:r>
      <w:r w:rsidR="00853487">
        <w:t xml:space="preserve"> Requirements for the Minor in College</w:t>
      </w:r>
      <w:r w:rsidR="0060731E" w:rsidRPr="001649E1">
        <w:t xml:space="preserve"> Teaching (MICT)</w:t>
      </w:r>
    </w:p>
    <w:p w14:paraId="506F8766" w14:textId="647D9903" w:rsidR="00195E23" w:rsidRDefault="00853487" w:rsidP="00195E23">
      <w:pPr>
        <w:rPr>
          <w:b/>
          <w:bCs/>
        </w:rPr>
      </w:pPr>
      <w:r w:rsidRPr="00853487">
        <w:t>The</w:t>
      </w:r>
      <w:r w:rsidR="000C5F33">
        <w:t xml:space="preserve"> teaching experience</w:t>
      </w:r>
      <w:r w:rsidRPr="00853487">
        <w:t xml:space="preserve">, including the observation process, is a critical component of the Minor in College Teaching (MICT). These guidelines outline a clear structure for the </w:t>
      </w:r>
      <w:r w:rsidR="00DC487A">
        <w:t>teaching</w:t>
      </w:r>
      <w:r w:rsidRPr="00853487">
        <w:t xml:space="preserve"> experience and detail the observation process to ensure meaningful feedback and professional growth</w:t>
      </w:r>
      <w:r w:rsidR="00DC487A">
        <w:t>.</w:t>
      </w:r>
    </w:p>
    <w:p w14:paraId="43B5BC94" w14:textId="7A021DC7" w:rsidR="003D3093" w:rsidRPr="00195E23" w:rsidRDefault="00FB6802" w:rsidP="00494EEC">
      <w:pPr>
        <w:pStyle w:val="Heading1"/>
      </w:pPr>
      <w:r>
        <w:t xml:space="preserve">Structure of the Teaching </w:t>
      </w:r>
      <w:r w:rsidR="00EB0A7F">
        <w:t>Experience</w:t>
      </w:r>
    </w:p>
    <w:p w14:paraId="0A440B6C" w14:textId="6EA2D76B" w:rsidR="000433D6" w:rsidRPr="000433D6" w:rsidRDefault="000433D6" w:rsidP="000433D6">
      <w:pPr>
        <w:rPr>
          <w:sz w:val="24"/>
          <w:szCs w:val="24"/>
        </w:rPr>
      </w:pPr>
      <w:r w:rsidRPr="001649E1">
        <w:rPr>
          <w:sz w:val="24"/>
          <w:szCs w:val="24"/>
        </w:rPr>
        <w:t xml:space="preserve">The </w:t>
      </w:r>
      <w:r w:rsidR="003D3093">
        <w:rPr>
          <w:sz w:val="24"/>
          <w:szCs w:val="24"/>
        </w:rPr>
        <w:t>teaching experience</w:t>
      </w:r>
      <w:r w:rsidRPr="001649E1">
        <w:rPr>
          <w:sz w:val="24"/>
          <w:szCs w:val="24"/>
        </w:rPr>
        <w:t xml:space="preserve"> must be completed under the supervision of a faculty member at MU and can follow one of the following structures:</w:t>
      </w:r>
    </w:p>
    <w:p w14:paraId="337B214A" w14:textId="77777777" w:rsidR="0060381A" w:rsidRDefault="003E5EC5" w:rsidP="0060381A">
      <w:pPr>
        <w:numPr>
          <w:ilvl w:val="0"/>
          <w:numId w:val="17"/>
        </w:numPr>
        <w:rPr>
          <w:sz w:val="24"/>
          <w:szCs w:val="24"/>
        </w:rPr>
      </w:pPr>
      <w:r w:rsidRPr="003E5EC5">
        <w:rPr>
          <w:b/>
          <w:bCs/>
          <w:sz w:val="24"/>
          <w:szCs w:val="24"/>
        </w:rPr>
        <w:t>Faculty-</w:t>
      </w:r>
      <w:r w:rsidR="007531D5">
        <w:rPr>
          <w:b/>
          <w:bCs/>
          <w:sz w:val="24"/>
          <w:szCs w:val="24"/>
        </w:rPr>
        <w:t>Led</w:t>
      </w:r>
      <w:r w:rsidRPr="003E5EC5">
        <w:rPr>
          <w:b/>
          <w:bCs/>
          <w:sz w:val="24"/>
          <w:szCs w:val="24"/>
        </w:rPr>
        <w:t xml:space="preserve"> Course</w:t>
      </w:r>
      <w:r w:rsidRPr="003E5EC5">
        <w:rPr>
          <w:sz w:val="24"/>
          <w:szCs w:val="24"/>
        </w:rPr>
        <w:t>:</w:t>
      </w:r>
    </w:p>
    <w:p w14:paraId="4B945213" w14:textId="6058BF06" w:rsidR="0060381A" w:rsidRDefault="0060381A" w:rsidP="0060381A">
      <w:pPr>
        <w:numPr>
          <w:ilvl w:val="1"/>
          <w:numId w:val="17"/>
        </w:numPr>
        <w:rPr>
          <w:sz w:val="24"/>
          <w:szCs w:val="24"/>
        </w:rPr>
      </w:pPr>
      <w:r w:rsidRPr="0060381A">
        <w:rPr>
          <w:rFonts w:ascii="Times New Roman" w:eastAsia="Times New Roman" w:hAnsi="Times New Roman" w:cs="Times New Roman"/>
          <w:sz w:val="24"/>
          <w:szCs w:val="24"/>
        </w:rPr>
        <w:t>The faculty member serves as the instructor of record, and the student teaches specific sections or units of the course.</w:t>
      </w:r>
    </w:p>
    <w:p w14:paraId="0351B32F" w14:textId="3D67A0E5" w:rsidR="0060381A" w:rsidRPr="0060381A" w:rsidRDefault="0060381A" w:rsidP="0060381A">
      <w:pPr>
        <w:numPr>
          <w:ilvl w:val="1"/>
          <w:numId w:val="17"/>
        </w:numPr>
        <w:rPr>
          <w:sz w:val="24"/>
          <w:szCs w:val="24"/>
        </w:rPr>
      </w:pPr>
      <w:r w:rsidRPr="0060381A">
        <w:rPr>
          <w:rFonts w:ascii="Times New Roman" w:eastAsia="Times New Roman" w:hAnsi="Times New Roman" w:cs="Times New Roman"/>
          <w:sz w:val="24"/>
          <w:szCs w:val="24"/>
        </w:rPr>
        <w:t>The faculty member provides mentorship, guidance, and feedback on teaching responsibilities.</w:t>
      </w:r>
    </w:p>
    <w:p w14:paraId="32201DFA" w14:textId="11EAFB2B" w:rsidR="003E5EC5" w:rsidRPr="00586468" w:rsidRDefault="003E5EC5" w:rsidP="00586468">
      <w:pPr>
        <w:pStyle w:val="ListParagraph"/>
        <w:numPr>
          <w:ilvl w:val="0"/>
          <w:numId w:val="17"/>
        </w:numPr>
        <w:rPr>
          <w:sz w:val="24"/>
          <w:szCs w:val="24"/>
        </w:rPr>
      </w:pPr>
      <w:r w:rsidRPr="00586468">
        <w:rPr>
          <w:b/>
          <w:bCs/>
          <w:sz w:val="24"/>
          <w:szCs w:val="24"/>
        </w:rPr>
        <w:t>Student-</w:t>
      </w:r>
      <w:r w:rsidR="007531D5" w:rsidRPr="00586468">
        <w:rPr>
          <w:b/>
          <w:bCs/>
          <w:sz w:val="24"/>
          <w:szCs w:val="24"/>
        </w:rPr>
        <w:t>Led</w:t>
      </w:r>
      <w:r w:rsidRPr="00586468">
        <w:rPr>
          <w:b/>
          <w:bCs/>
          <w:sz w:val="24"/>
          <w:szCs w:val="24"/>
        </w:rPr>
        <w:t xml:space="preserve"> Course</w:t>
      </w:r>
      <w:r w:rsidRPr="00586468">
        <w:rPr>
          <w:sz w:val="24"/>
          <w:szCs w:val="24"/>
        </w:rPr>
        <w:t>:</w:t>
      </w:r>
    </w:p>
    <w:p w14:paraId="152ACF9F" w14:textId="47A52711" w:rsidR="003E5EC5" w:rsidRPr="003E5EC5" w:rsidRDefault="003E5EC5" w:rsidP="00586468">
      <w:pPr>
        <w:numPr>
          <w:ilvl w:val="1"/>
          <w:numId w:val="17"/>
        </w:numPr>
        <w:rPr>
          <w:sz w:val="24"/>
          <w:szCs w:val="24"/>
        </w:rPr>
      </w:pPr>
      <w:r w:rsidRPr="003E5EC5">
        <w:rPr>
          <w:sz w:val="24"/>
          <w:szCs w:val="24"/>
        </w:rPr>
        <w:t xml:space="preserve">The student is the </w:t>
      </w:r>
      <w:r w:rsidR="00C00112">
        <w:rPr>
          <w:sz w:val="24"/>
          <w:szCs w:val="24"/>
        </w:rPr>
        <w:t>instructor of record</w:t>
      </w:r>
      <w:r w:rsidRPr="003E5EC5">
        <w:rPr>
          <w:sz w:val="24"/>
          <w:szCs w:val="24"/>
        </w:rPr>
        <w:t xml:space="preserve"> for the course</w:t>
      </w:r>
      <w:r w:rsidR="00C00112">
        <w:rPr>
          <w:sz w:val="24"/>
          <w:szCs w:val="24"/>
        </w:rPr>
        <w:t xml:space="preserve"> (e.g., graduate instructor role)</w:t>
      </w:r>
      <w:r w:rsidRPr="003E5EC5">
        <w:rPr>
          <w:sz w:val="24"/>
          <w:szCs w:val="24"/>
        </w:rPr>
        <w:t>, responsible for all aspects of course delivery.</w:t>
      </w:r>
    </w:p>
    <w:p w14:paraId="266BCB66" w14:textId="57D8E25E" w:rsidR="003E5EC5" w:rsidRPr="003E5EC5" w:rsidRDefault="003E5EC5" w:rsidP="00586468">
      <w:pPr>
        <w:numPr>
          <w:ilvl w:val="1"/>
          <w:numId w:val="17"/>
        </w:numPr>
        <w:rPr>
          <w:sz w:val="24"/>
          <w:szCs w:val="24"/>
        </w:rPr>
      </w:pPr>
      <w:r w:rsidRPr="003E5EC5">
        <w:rPr>
          <w:sz w:val="24"/>
          <w:szCs w:val="24"/>
        </w:rPr>
        <w:t xml:space="preserve">The supervising faculty member offers mentorship, oversight, and feedback throughout the </w:t>
      </w:r>
      <w:r w:rsidR="00DC487A">
        <w:rPr>
          <w:sz w:val="24"/>
          <w:szCs w:val="24"/>
        </w:rPr>
        <w:t>teaching</w:t>
      </w:r>
      <w:r w:rsidRPr="003E5EC5">
        <w:rPr>
          <w:sz w:val="24"/>
          <w:szCs w:val="24"/>
        </w:rPr>
        <w:t xml:space="preserve"> experience.</w:t>
      </w:r>
    </w:p>
    <w:p w14:paraId="6C4047AF" w14:textId="77777777" w:rsidR="00DF1402" w:rsidRDefault="00DF1402" w:rsidP="00D45770">
      <w:pPr>
        <w:pStyle w:val="NormalWeb"/>
      </w:pPr>
      <w:r>
        <w:t>In either case, students must document evidence of in-class instruction, as well as supervisory and reflective experiences, in their teaching portfolio.</w:t>
      </w:r>
    </w:p>
    <w:p w14:paraId="6D6FF5D7" w14:textId="73DC79F9" w:rsidR="00D45770" w:rsidRDefault="00D45770" w:rsidP="00D45770">
      <w:pPr>
        <w:pStyle w:val="NormalWeb"/>
      </w:pPr>
      <w:r>
        <w:t xml:space="preserve">Students may also enroll in an approved practicum course to fulfill Minor in College Teaching requirements. These courses count toward elective hours for the minor, but all practicum components must still be met. Refer to the </w:t>
      </w:r>
      <w:hyperlink r:id="rId11" w:history="1">
        <w:r w:rsidR="00483BD5" w:rsidRPr="00207669">
          <w:rPr>
            <w:rStyle w:val="Hyperlink"/>
          </w:rPr>
          <w:t xml:space="preserve">MICT </w:t>
        </w:r>
        <w:r w:rsidR="00207669" w:rsidRPr="00207669">
          <w:rPr>
            <w:rStyle w:val="Hyperlink"/>
          </w:rPr>
          <w:t>website</w:t>
        </w:r>
      </w:hyperlink>
      <w:r w:rsidR="00BF66C7">
        <w:t xml:space="preserve"> </w:t>
      </w:r>
      <w:r>
        <w:t>for a list of approved practicum courses.</w:t>
      </w:r>
    </w:p>
    <w:p w14:paraId="4C1F7A48" w14:textId="6FED4BD3" w:rsidR="00296D9F" w:rsidRDefault="00296D9F" w:rsidP="00D45770">
      <w:pPr>
        <w:pStyle w:val="NormalWeb"/>
      </w:pPr>
    </w:p>
    <w:p w14:paraId="232F6FA9" w14:textId="4E855344" w:rsidR="000433D6" w:rsidRPr="00195E23" w:rsidRDefault="00494EEC" w:rsidP="007F629A">
      <w:pPr>
        <w:pStyle w:val="Heading1"/>
      </w:pPr>
      <w:r>
        <w:lastRenderedPageBreak/>
        <w:t>Teaching Observations</w:t>
      </w:r>
    </w:p>
    <w:p w14:paraId="2C61FEF5" w14:textId="77777777" w:rsidR="00494EEC" w:rsidRPr="00FB6802" w:rsidRDefault="001649E1" w:rsidP="00494EEC">
      <w:pPr>
        <w:numPr>
          <w:ilvl w:val="0"/>
          <w:numId w:val="22"/>
        </w:numPr>
      </w:pPr>
      <w:r w:rsidRPr="00FB6802">
        <w:t xml:space="preserve">The </w:t>
      </w:r>
      <w:r w:rsidR="000C5F33" w:rsidRPr="00FB6802">
        <w:t>student</w:t>
      </w:r>
      <w:r w:rsidRPr="00FB6802">
        <w:t xml:space="preserve"> must be observed teaching </w:t>
      </w:r>
      <w:r w:rsidRPr="00FB6802">
        <w:rPr>
          <w:b/>
          <w:bCs/>
        </w:rPr>
        <w:t>at least two class sessions</w:t>
      </w:r>
      <w:r w:rsidRPr="00FB6802">
        <w:t xml:space="preserve"> for classes with a minimum of five students.</w:t>
      </w:r>
    </w:p>
    <w:p w14:paraId="0A59F6ED" w14:textId="4DEA30E1" w:rsidR="001649E1" w:rsidRPr="00494EEC" w:rsidRDefault="001649E1" w:rsidP="00494EEC">
      <w:pPr>
        <w:numPr>
          <w:ilvl w:val="0"/>
          <w:numId w:val="22"/>
        </w:numPr>
        <w:rPr>
          <w:b/>
          <w:bCs/>
        </w:rPr>
      </w:pPr>
      <w:r w:rsidRPr="00494EEC">
        <w:rPr>
          <w:sz w:val="24"/>
          <w:szCs w:val="24"/>
        </w:rPr>
        <w:t>Observations should be conducted by the faculty supervisor. If the supervisor is unavailable, another faculty member may conduct one or more observations.</w:t>
      </w:r>
    </w:p>
    <w:p w14:paraId="11533945" w14:textId="44AE2BA8" w:rsidR="007F629A" w:rsidRDefault="007F629A" w:rsidP="007F629A">
      <w:pPr>
        <w:pStyle w:val="Heading1"/>
      </w:pPr>
      <w:r>
        <w:t>Observation Process</w:t>
      </w:r>
    </w:p>
    <w:p w14:paraId="0D5B98E0" w14:textId="5680B11A" w:rsidR="009C5CAF" w:rsidRPr="009C5CAF" w:rsidRDefault="009C5CAF" w:rsidP="009C5CAF">
      <w:r w:rsidRPr="009C5CAF">
        <w:t>The observation process is a structured opportunity to evaluate teaching effectiveness and provide meaningful feedback for the student’s growth. Observations should follow these guidelines:</w:t>
      </w:r>
    </w:p>
    <w:p w14:paraId="0E04731D" w14:textId="0486783D" w:rsidR="009C5CAF" w:rsidRPr="009C5CAF" w:rsidRDefault="009C5CAF" w:rsidP="009C5CAF">
      <w:pPr>
        <w:numPr>
          <w:ilvl w:val="0"/>
          <w:numId w:val="22"/>
        </w:numPr>
      </w:pPr>
      <w:r w:rsidRPr="009C5CAF">
        <w:rPr>
          <w:b/>
          <w:bCs/>
        </w:rPr>
        <w:t>Class Preparation:</w:t>
      </w:r>
      <w:r w:rsidRPr="009C5CAF">
        <w:t xml:space="preserve"> The student must notify their class in advance of the observation, explaining its purpose and encouraging students to act naturally.</w:t>
      </w:r>
    </w:p>
    <w:p w14:paraId="5BC0D9AE" w14:textId="77777777" w:rsidR="009C5CAF" w:rsidRPr="009C5CAF" w:rsidRDefault="009C5CAF" w:rsidP="009C5CAF">
      <w:pPr>
        <w:numPr>
          <w:ilvl w:val="0"/>
          <w:numId w:val="22"/>
        </w:numPr>
      </w:pPr>
      <w:r w:rsidRPr="009C5CAF">
        <w:rPr>
          <w:b/>
          <w:bCs/>
        </w:rPr>
        <w:t>Observation Duration:</w:t>
      </w:r>
      <w:r w:rsidRPr="009C5CAF">
        <w:t xml:space="preserve"> Observations should last the entire class session or, for multi-hour classes, at least 50 minutes.</w:t>
      </w:r>
    </w:p>
    <w:p w14:paraId="00F9DECB" w14:textId="3E3D5C3F" w:rsidR="009C5CAF" w:rsidRPr="009C5CAF" w:rsidRDefault="009C5CAF" w:rsidP="009C5CAF">
      <w:pPr>
        <w:numPr>
          <w:ilvl w:val="0"/>
          <w:numId w:val="22"/>
        </w:numPr>
      </w:pPr>
      <w:r w:rsidRPr="009C5CAF">
        <w:rPr>
          <w:b/>
          <w:bCs/>
        </w:rPr>
        <w:t>Observation Consistency:</w:t>
      </w:r>
      <w:r w:rsidRPr="009C5CAF">
        <w:t xml:space="preserve"> The supervisor/observer should use consistent procedures for each observation, focusing on both student engagement and the student’s teaching performance.</w:t>
      </w:r>
    </w:p>
    <w:p w14:paraId="5FDD4C7E" w14:textId="77777777" w:rsidR="00DA5082" w:rsidRPr="00F745F3" w:rsidRDefault="00DA5082" w:rsidP="49831251">
      <w:pPr>
        <w:pStyle w:val="Heading2"/>
        <w:rPr>
          <w:b w:val="0"/>
          <w:bCs w:val="0"/>
        </w:rPr>
      </w:pPr>
      <w:r w:rsidRPr="00F745F3">
        <w:rPr>
          <w:b w:val="0"/>
          <w:bCs w:val="0"/>
        </w:rPr>
        <w:t>Pre-Observation Self-Appraisal (x2)</w:t>
      </w:r>
    </w:p>
    <w:p w14:paraId="27640F38" w14:textId="77777777" w:rsidR="00A134B2" w:rsidRPr="003E5A27" w:rsidRDefault="00A134B2" w:rsidP="00A134B2">
      <w:r w:rsidRPr="003E5A27">
        <w:t>Before each observation, complete a pre-appraisal to provide context and focus for the observation. This document should be shared with your supervisor/observer in advance to facilitate a productive and informed observation. The pre-appraisal should address the following:</w:t>
      </w:r>
    </w:p>
    <w:p w14:paraId="44A8A259" w14:textId="77777777" w:rsidR="00A134B2" w:rsidRPr="00E51987" w:rsidRDefault="00A134B2" w:rsidP="00A134B2">
      <w:pPr>
        <w:numPr>
          <w:ilvl w:val="0"/>
          <w:numId w:val="19"/>
        </w:numPr>
      </w:pPr>
      <w:r w:rsidRPr="00E51987">
        <w:rPr>
          <w:b/>
          <w:bCs/>
        </w:rPr>
        <w:t>Overview of the Class to Date:</w:t>
      </w:r>
      <w:r w:rsidRPr="00E51987">
        <w:t xml:space="preserve"> Summarize the progress of the course, including major topics covered, student preparedness, and motivation levels.</w:t>
      </w:r>
    </w:p>
    <w:p w14:paraId="1469035B" w14:textId="77777777" w:rsidR="00A134B2" w:rsidRPr="00E51987" w:rsidRDefault="00A134B2" w:rsidP="00A134B2">
      <w:pPr>
        <w:numPr>
          <w:ilvl w:val="0"/>
          <w:numId w:val="19"/>
        </w:numPr>
      </w:pPr>
      <w:r w:rsidRPr="00E51987">
        <w:rPr>
          <w:b/>
          <w:bCs/>
        </w:rPr>
        <w:t>Course Context:</w:t>
      </w:r>
      <w:r w:rsidRPr="00E51987">
        <w:t xml:space="preserve"> Provide a brief overview of the course, including its objectives, your teaching philosophy, and any physical or environmental factors influencing the class.</w:t>
      </w:r>
    </w:p>
    <w:p w14:paraId="1BB2776D" w14:textId="77777777" w:rsidR="00A134B2" w:rsidRPr="00E51987" w:rsidRDefault="00A134B2" w:rsidP="00A134B2">
      <w:pPr>
        <w:numPr>
          <w:ilvl w:val="0"/>
          <w:numId w:val="19"/>
        </w:numPr>
        <w:rPr>
          <w:b/>
          <w:bCs/>
        </w:rPr>
      </w:pPr>
      <w:r w:rsidRPr="00E51987">
        <w:rPr>
          <w:b/>
          <w:bCs/>
        </w:rPr>
        <w:t>Planned Session Details:</w:t>
      </w:r>
    </w:p>
    <w:p w14:paraId="289C615F" w14:textId="77777777" w:rsidR="00A134B2" w:rsidRPr="00E51987" w:rsidRDefault="00A134B2" w:rsidP="00A134B2">
      <w:pPr>
        <w:numPr>
          <w:ilvl w:val="1"/>
          <w:numId w:val="19"/>
        </w:numPr>
      </w:pPr>
      <w:r w:rsidRPr="00E51987">
        <w:t>Describe the specific lesson or session to be observed, including the topic, objectives, and intended learning outcomes.</w:t>
      </w:r>
    </w:p>
    <w:p w14:paraId="12504C03" w14:textId="77777777" w:rsidR="00A134B2" w:rsidRPr="00E51987" w:rsidRDefault="00A134B2" w:rsidP="00A134B2">
      <w:pPr>
        <w:numPr>
          <w:ilvl w:val="1"/>
          <w:numId w:val="19"/>
        </w:numPr>
      </w:pPr>
      <w:r w:rsidRPr="00E51987">
        <w:t>Identify assignments or activities leading up to this session and their relevance to the observed class.</w:t>
      </w:r>
    </w:p>
    <w:p w14:paraId="2D80C20B" w14:textId="77777777" w:rsidR="00A134B2" w:rsidRPr="00E51987" w:rsidRDefault="00A134B2" w:rsidP="00A134B2">
      <w:pPr>
        <w:numPr>
          <w:ilvl w:val="0"/>
          <w:numId w:val="19"/>
        </w:numPr>
      </w:pPr>
      <w:r w:rsidRPr="00E51987">
        <w:rPr>
          <w:b/>
          <w:bCs/>
        </w:rPr>
        <w:t>Teaching Approach:</w:t>
      </w:r>
      <w:r w:rsidRPr="00E51987">
        <w:t xml:space="preserve"> Outline the teaching strategies, methods, and assessment techniques you plan to use during the observed session, along with your rationale for choosing them.</w:t>
      </w:r>
    </w:p>
    <w:p w14:paraId="3FA0E741" w14:textId="77777777" w:rsidR="00A134B2" w:rsidRPr="00E51987" w:rsidRDefault="00A134B2" w:rsidP="00A134B2">
      <w:pPr>
        <w:numPr>
          <w:ilvl w:val="0"/>
          <w:numId w:val="19"/>
        </w:numPr>
      </w:pPr>
      <w:r w:rsidRPr="00E51987">
        <w:rPr>
          <w:b/>
          <w:bCs/>
        </w:rPr>
        <w:lastRenderedPageBreak/>
        <w:t>Goals for the Observed Class:</w:t>
      </w:r>
      <w:r w:rsidRPr="00E51987">
        <w:t xml:space="preserve"> Articulate specific goals you aim to achieve in the session (e.g., improving student engagement, clarifying complex concepts).</w:t>
      </w:r>
    </w:p>
    <w:p w14:paraId="1AD4787D" w14:textId="77777777" w:rsidR="00A134B2" w:rsidRPr="00E51987" w:rsidRDefault="00A134B2" w:rsidP="00A134B2">
      <w:pPr>
        <w:numPr>
          <w:ilvl w:val="0"/>
          <w:numId w:val="19"/>
        </w:numPr>
      </w:pPr>
      <w:r w:rsidRPr="00E51987">
        <w:rPr>
          <w:b/>
          <w:bCs/>
        </w:rPr>
        <w:t>Focus for Feedback:</w:t>
      </w:r>
      <w:r w:rsidRPr="00E51987">
        <w:t xml:space="preserve"> Reflect on areas where you feel confident and identify aspects where you seek feedback (e.g., pacing, use of instructional technology, fostering discussion).</w:t>
      </w:r>
    </w:p>
    <w:p w14:paraId="1017ABA9" w14:textId="607D8FB1" w:rsidR="000273BE" w:rsidRPr="00F745F3" w:rsidRDefault="000273BE" w:rsidP="000273BE">
      <w:pPr>
        <w:pStyle w:val="Heading2"/>
        <w:rPr>
          <w:b w:val="0"/>
          <w:bCs w:val="0"/>
        </w:rPr>
      </w:pPr>
      <w:r w:rsidRPr="00F745F3">
        <w:rPr>
          <w:b w:val="0"/>
          <w:bCs w:val="0"/>
        </w:rPr>
        <w:t>Supervisor/Observer’s Classroom Observation Reports (</w:t>
      </w:r>
      <w:r w:rsidR="3251BC20" w:rsidRPr="00F745F3">
        <w:rPr>
          <w:b w:val="0"/>
          <w:bCs w:val="0"/>
        </w:rPr>
        <w:t>X</w:t>
      </w:r>
      <w:r w:rsidRPr="00F745F3">
        <w:rPr>
          <w:b w:val="0"/>
          <w:bCs w:val="0"/>
        </w:rPr>
        <w:t>2)</w:t>
      </w:r>
    </w:p>
    <w:p w14:paraId="77212EDC" w14:textId="3F324268" w:rsidR="000273BE" w:rsidRPr="0070289A" w:rsidRDefault="000273BE" w:rsidP="000273BE">
      <w:r w:rsidRPr="0070289A">
        <w:t>After each classroom observation, your supervisor/observer will provide detailed feedback and prepare a report to support your teaching development. This process includes:</w:t>
      </w:r>
    </w:p>
    <w:p w14:paraId="4F0F9E2A" w14:textId="32D0591A" w:rsidR="000273BE" w:rsidRPr="00633082" w:rsidRDefault="000273BE" w:rsidP="00633082">
      <w:pPr>
        <w:numPr>
          <w:ilvl w:val="0"/>
          <w:numId w:val="21"/>
        </w:numPr>
      </w:pPr>
      <w:r w:rsidRPr="00633082">
        <w:rPr>
          <w:b/>
          <w:bCs/>
        </w:rPr>
        <w:t>Feedback on Teaching:</w:t>
      </w:r>
      <w:r w:rsidRPr="00633082">
        <w:t xml:space="preserve"> The supervisor/observer will assess key areas such as communication skills, clarity of instruction, teaching methods, content organization, student engagement, and evidence of learning.</w:t>
      </w:r>
      <w:r w:rsidR="00B67C48">
        <w:t xml:space="preserve"> They may use the </w:t>
      </w:r>
      <w:hyperlink r:id="rId12" w:history="1">
        <w:r w:rsidR="00B67C48" w:rsidRPr="00B67C48">
          <w:rPr>
            <w:rStyle w:val="Hyperlink"/>
          </w:rPr>
          <w:t>observation form</w:t>
        </w:r>
      </w:hyperlink>
      <w:r w:rsidR="00B67C48">
        <w:t>, but it’s not required.</w:t>
      </w:r>
    </w:p>
    <w:p w14:paraId="25338ED8" w14:textId="77777777" w:rsidR="000273BE" w:rsidRPr="00633082" w:rsidRDefault="000273BE" w:rsidP="00633082">
      <w:pPr>
        <w:numPr>
          <w:ilvl w:val="0"/>
          <w:numId w:val="21"/>
        </w:numPr>
      </w:pPr>
      <w:r w:rsidRPr="00633082">
        <w:rPr>
          <w:b/>
          <w:bCs/>
        </w:rPr>
        <w:t>Written Report:</w:t>
      </w:r>
      <w:r w:rsidRPr="00633082">
        <w:t xml:space="preserve"> A written observation report will highlight strengths, areas for improvement, and actionable recommendations. Supervisors/observers are encouraged to use the MICT feedback form, though alternative formats are also acceptable.</w:t>
      </w:r>
    </w:p>
    <w:p w14:paraId="45FBC94A" w14:textId="221711FB" w:rsidR="000273BE" w:rsidRPr="00633082" w:rsidRDefault="000273BE" w:rsidP="00633082">
      <w:pPr>
        <w:numPr>
          <w:ilvl w:val="0"/>
          <w:numId w:val="21"/>
        </w:numPr>
      </w:pPr>
      <w:r w:rsidRPr="00633082">
        <w:rPr>
          <w:b/>
          <w:bCs/>
        </w:rPr>
        <w:t>Follow-Up Meeting:</w:t>
      </w:r>
      <w:r w:rsidRPr="00633082">
        <w:t xml:space="preserve"> Within one week of the observation, the supervisor/observer and student will meet to discuss the feedback, address questions, and identify strategies for improvement.</w:t>
      </w:r>
    </w:p>
    <w:p w14:paraId="0A7D6413" w14:textId="73910482" w:rsidR="006A7438" w:rsidRPr="00F745F3" w:rsidRDefault="006A7438" w:rsidP="006A7438">
      <w:pPr>
        <w:pStyle w:val="Heading2"/>
        <w:rPr>
          <w:b w:val="0"/>
          <w:bCs w:val="0"/>
        </w:rPr>
      </w:pPr>
      <w:r w:rsidRPr="00F745F3">
        <w:rPr>
          <w:b w:val="0"/>
          <w:bCs w:val="0"/>
        </w:rPr>
        <w:t>Post-Observation Reflections in Response to Supervisor/Observer (</w:t>
      </w:r>
      <w:r w:rsidR="298962F2" w:rsidRPr="00F745F3">
        <w:rPr>
          <w:b w:val="0"/>
          <w:bCs w:val="0"/>
        </w:rPr>
        <w:t>X</w:t>
      </w:r>
      <w:r w:rsidRPr="00F745F3">
        <w:rPr>
          <w:b w:val="0"/>
          <w:bCs w:val="0"/>
        </w:rPr>
        <w:t>2)</w:t>
      </w:r>
    </w:p>
    <w:p w14:paraId="0774EADF" w14:textId="77777777" w:rsidR="006A7438" w:rsidRPr="00C76DC4" w:rsidRDefault="006A7438" w:rsidP="006A7438">
      <w:r w:rsidRPr="00C76DC4">
        <w:t>After each classroom observation, write a reflection that responds to the feedback provided by your supervisor or observer. Each reflection should:</w:t>
      </w:r>
    </w:p>
    <w:p w14:paraId="2B6328CE" w14:textId="77777777" w:rsidR="006A7438" w:rsidRPr="00C76DC4" w:rsidRDefault="006A7438" w:rsidP="006A7438">
      <w:pPr>
        <w:numPr>
          <w:ilvl w:val="0"/>
          <w:numId w:val="21"/>
        </w:numPr>
      </w:pPr>
      <w:r w:rsidRPr="00C76DC4">
        <w:rPr>
          <w:b/>
          <w:bCs/>
        </w:rPr>
        <w:t>Summarize Feedback:</w:t>
      </w:r>
      <w:r w:rsidRPr="00C76DC4">
        <w:t xml:space="preserve"> Highlight key points of feedback from the observation, noting areas of strength and suggested improvements.</w:t>
      </w:r>
    </w:p>
    <w:p w14:paraId="16213EBB" w14:textId="77777777" w:rsidR="006A7438" w:rsidRPr="00C76DC4" w:rsidRDefault="006A7438" w:rsidP="006A7438">
      <w:pPr>
        <w:numPr>
          <w:ilvl w:val="0"/>
          <w:numId w:val="21"/>
        </w:numPr>
      </w:pPr>
      <w:r w:rsidRPr="00C76DC4">
        <w:rPr>
          <w:b/>
          <w:bCs/>
        </w:rPr>
        <w:t>Analyze Your Teaching:</w:t>
      </w:r>
      <w:r w:rsidRPr="00C76DC4">
        <w:t xml:space="preserve"> Reflect on how the observation feedback aligns with your own perceptions of the session. Identify what worked well and what could be improved.</w:t>
      </w:r>
    </w:p>
    <w:p w14:paraId="31FE9A47" w14:textId="483C34D3" w:rsidR="002F759C" w:rsidRPr="00BA006E" w:rsidRDefault="006A7438" w:rsidP="00BA006E">
      <w:pPr>
        <w:numPr>
          <w:ilvl w:val="0"/>
          <w:numId w:val="21"/>
        </w:numPr>
      </w:pPr>
      <w:r w:rsidRPr="00C76DC4">
        <w:rPr>
          <w:b/>
          <w:bCs/>
        </w:rPr>
        <w:t>Action Plan</w:t>
      </w:r>
      <w:r w:rsidRPr="00C76DC4">
        <w:t>: Describe specific changes or adjustments you plan to make in response to the feedback for future teaching sessions.</w:t>
      </w:r>
    </w:p>
    <w:p w14:paraId="70ED40AA" w14:textId="77777777" w:rsidR="00FB6802" w:rsidRPr="00BA006E" w:rsidRDefault="00FB6802" w:rsidP="00F745F3">
      <w:pPr>
        <w:ind w:left="720"/>
      </w:pPr>
    </w:p>
    <w:sectPr w:rsidR="00FB6802" w:rsidRPr="00BA006E" w:rsidSect="001649E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4AB0" w14:textId="77777777" w:rsidR="00F011F8" w:rsidRDefault="00F011F8" w:rsidP="00195E23">
      <w:pPr>
        <w:spacing w:after="0" w:line="240" w:lineRule="auto"/>
      </w:pPr>
      <w:r>
        <w:separator/>
      </w:r>
    </w:p>
  </w:endnote>
  <w:endnote w:type="continuationSeparator" w:id="0">
    <w:p w14:paraId="5B949F82" w14:textId="77777777" w:rsidR="00F011F8" w:rsidRDefault="00F011F8" w:rsidP="0019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0053" w14:textId="25BC0B29" w:rsidR="00195E23" w:rsidRDefault="00195E23" w:rsidP="00195E23">
    <w:pPr>
      <w:pStyle w:val="Footer"/>
      <w:jc w:val="right"/>
    </w:pPr>
    <w:r>
      <w:t xml:space="preserve">Last revised by HJH, </w:t>
    </w:r>
    <w:r w:rsidR="00DC2A88">
      <w:t>02/17/25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DA62" w14:textId="77777777" w:rsidR="00F011F8" w:rsidRDefault="00F011F8" w:rsidP="00195E23">
      <w:pPr>
        <w:spacing w:after="0" w:line="240" w:lineRule="auto"/>
      </w:pPr>
      <w:r>
        <w:separator/>
      </w:r>
    </w:p>
  </w:footnote>
  <w:footnote w:type="continuationSeparator" w:id="0">
    <w:p w14:paraId="70158419" w14:textId="77777777" w:rsidR="00F011F8" w:rsidRDefault="00F011F8" w:rsidP="00195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FFC9AA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D0D3B"/>
    <w:multiLevelType w:val="multilevel"/>
    <w:tmpl w:val="88ACC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467F7A"/>
    <w:multiLevelType w:val="multilevel"/>
    <w:tmpl w:val="E95E4652"/>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DFB6251"/>
    <w:multiLevelType w:val="multilevel"/>
    <w:tmpl w:val="0CB24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D3DD8"/>
    <w:multiLevelType w:val="multilevel"/>
    <w:tmpl w:val="A36E2CE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7F63B2D"/>
    <w:multiLevelType w:val="multilevel"/>
    <w:tmpl w:val="F0E07598"/>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EED711A"/>
    <w:multiLevelType w:val="multilevel"/>
    <w:tmpl w:val="558A0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8487A"/>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A4B44"/>
    <w:multiLevelType w:val="multilevel"/>
    <w:tmpl w:val="0CB24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94B2E"/>
    <w:multiLevelType w:val="hybridMultilevel"/>
    <w:tmpl w:val="D5E091A4"/>
    <w:lvl w:ilvl="0" w:tplc="8A6822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757D3"/>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64278"/>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84EFE"/>
    <w:multiLevelType w:val="hybridMultilevel"/>
    <w:tmpl w:val="1EAE462E"/>
    <w:lvl w:ilvl="0" w:tplc="8A68229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74E36"/>
    <w:multiLevelType w:val="multilevel"/>
    <w:tmpl w:val="E95E4652"/>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0BC6472"/>
    <w:multiLevelType w:val="multilevel"/>
    <w:tmpl w:val="E95E4652"/>
    <w:lvl w:ilvl="0">
      <w:start w:val="1"/>
      <w:numFmt w:val="bullet"/>
      <w:lvlText w:val=""/>
      <w:lvlJc w:val="left"/>
      <w:pPr>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6353C4F"/>
    <w:multiLevelType w:val="hybridMultilevel"/>
    <w:tmpl w:val="B30A2BE8"/>
    <w:lvl w:ilvl="0" w:tplc="8A6822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66993"/>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A0131"/>
    <w:multiLevelType w:val="multilevel"/>
    <w:tmpl w:val="D488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0641874">
    <w:abstractNumId w:val="8"/>
  </w:num>
  <w:num w:numId="2" w16cid:durableId="11883762">
    <w:abstractNumId w:val="6"/>
  </w:num>
  <w:num w:numId="3" w16cid:durableId="1102065273">
    <w:abstractNumId w:val="5"/>
  </w:num>
  <w:num w:numId="4" w16cid:durableId="1406107335">
    <w:abstractNumId w:val="4"/>
  </w:num>
  <w:num w:numId="5" w16cid:durableId="95294422">
    <w:abstractNumId w:val="7"/>
  </w:num>
  <w:num w:numId="6" w16cid:durableId="489712456">
    <w:abstractNumId w:val="3"/>
  </w:num>
  <w:num w:numId="7" w16cid:durableId="56827539">
    <w:abstractNumId w:val="2"/>
  </w:num>
  <w:num w:numId="8" w16cid:durableId="842278900">
    <w:abstractNumId w:val="1"/>
  </w:num>
  <w:num w:numId="9" w16cid:durableId="90709809">
    <w:abstractNumId w:val="0"/>
  </w:num>
  <w:num w:numId="10" w16cid:durableId="34156809">
    <w:abstractNumId w:val="23"/>
  </w:num>
  <w:num w:numId="11" w16cid:durableId="610019201">
    <w:abstractNumId w:val="12"/>
  </w:num>
  <w:num w:numId="12" w16cid:durableId="1324357150">
    <w:abstractNumId w:val="14"/>
  </w:num>
  <w:num w:numId="13" w16cid:durableId="1070229610">
    <w:abstractNumId w:val="25"/>
  </w:num>
  <w:num w:numId="14" w16cid:durableId="1094667244">
    <w:abstractNumId w:val="10"/>
  </w:num>
  <w:num w:numId="15" w16cid:durableId="60641107">
    <w:abstractNumId w:val="22"/>
  </w:num>
  <w:num w:numId="16" w16cid:durableId="839933026">
    <w:abstractNumId w:val="21"/>
  </w:num>
  <w:num w:numId="17" w16cid:durableId="1983656839">
    <w:abstractNumId w:val="11"/>
  </w:num>
  <w:num w:numId="18" w16cid:durableId="72053173">
    <w:abstractNumId w:val="9"/>
    <w:lvlOverride w:ilvl="0">
      <w:startOverride w:val="60"/>
    </w:lvlOverride>
  </w:num>
  <w:num w:numId="19" w16cid:durableId="976646718">
    <w:abstractNumId w:val="19"/>
  </w:num>
  <w:num w:numId="20" w16cid:durableId="448016999">
    <w:abstractNumId w:val="18"/>
  </w:num>
  <w:num w:numId="21" w16cid:durableId="66849626">
    <w:abstractNumId w:val="24"/>
  </w:num>
  <w:num w:numId="22" w16cid:durableId="1171599088">
    <w:abstractNumId w:val="15"/>
  </w:num>
  <w:num w:numId="23" w16cid:durableId="1185241294">
    <w:abstractNumId w:val="16"/>
  </w:num>
  <w:num w:numId="24" w16cid:durableId="943151224">
    <w:abstractNumId w:val="17"/>
  </w:num>
  <w:num w:numId="25" w16cid:durableId="453183541">
    <w:abstractNumId w:val="20"/>
  </w:num>
  <w:num w:numId="26" w16cid:durableId="1937859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3BE"/>
    <w:rsid w:val="00034616"/>
    <w:rsid w:val="000433D6"/>
    <w:rsid w:val="0006063C"/>
    <w:rsid w:val="000C5F33"/>
    <w:rsid w:val="000D5F2F"/>
    <w:rsid w:val="000F5336"/>
    <w:rsid w:val="00147185"/>
    <w:rsid w:val="0015074B"/>
    <w:rsid w:val="001649E1"/>
    <w:rsid w:val="0016764A"/>
    <w:rsid w:val="00195E23"/>
    <w:rsid w:val="001E0F9D"/>
    <w:rsid w:val="001F415A"/>
    <w:rsid w:val="00207669"/>
    <w:rsid w:val="0029639D"/>
    <w:rsid w:val="00296D9F"/>
    <w:rsid w:val="002D644B"/>
    <w:rsid w:val="002F554B"/>
    <w:rsid w:val="002F759C"/>
    <w:rsid w:val="00326F90"/>
    <w:rsid w:val="003954E4"/>
    <w:rsid w:val="003D3093"/>
    <w:rsid w:val="003E5EC5"/>
    <w:rsid w:val="00483BD5"/>
    <w:rsid w:val="00494EEC"/>
    <w:rsid w:val="005615A1"/>
    <w:rsid w:val="00586468"/>
    <w:rsid w:val="0059763F"/>
    <w:rsid w:val="005C6511"/>
    <w:rsid w:val="0060381A"/>
    <w:rsid w:val="0060731E"/>
    <w:rsid w:val="00633082"/>
    <w:rsid w:val="006A7438"/>
    <w:rsid w:val="00720993"/>
    <w:rsid w:val="0073279E"/>
    <w:rsid w:val="007531D5"/>
    <w:rsid w:val="007B4012"/>
    <w:rsid w:val="007F629A"/>
    <w:rsid w:val="0082604B"/>
    <w:rsid w:val="00846E40"/>
    <w:rsid w:val="00853487"/>
    <w:rsid w:val="009132BA"/>
    <w:rsid w:val="009A4E1D"/>
    <w:rsid w:val="009C5CAF"/>
    <w:rsid w:val="009D648C"/>
    <w:rsid w:val="00A134B2"/>
    <w:rsid w:val="00AA1D8D"/>
    <w:rsid w:val="00B47730"/>
    <w:rsid w:val="00B67C48"/>
    <w:rsid w:val="00B81382"/>
    <w:rsid w:val="00BA006E"/>
    <w:rsid w:val="00BF66C7"/>
    <w:rsid w:val="00C00112"/>
    <w:rsid w:val="00CB0664"/>
    <w:rsid w:val="00CD0961"/>
    <w:rsid w:val="00D45770"/>
    <w:rsid w:val="00D63787"/>
    <w:rsid w:val="00D8657E"/>
    <w:rsid w:val="00DA5082"/>
    <w:rsid w:val="00DC2A88"/>
    <w:rsid w:val="00DC487A"/>
    <w:rsid w:val="00DF1402"/>
    <w:rsid w:val="00EB0A7F"/>
    <w:rsid w:val="00F011F8"/>
    <w:rsid w:val="00F745F3"/>
    <w:rsid w:val="00FB6802"/>
    <w:rsid w:val="00FC693F"/>
    <w:rsid w:val="298962F2"/>
    <w:rsid w:val="3251BC20"/>
    <w:rsid w:val="49831251"/>
    <w:rsid w:val="64EFB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22E73"/>
  <w14:defaultImageDpi w14:val="300"/>
  <w15:docId w15:val="{19CEF0F8-3972-C249-BFC4-9F6B9C34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0D5F2F"/>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D5F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649E1"/>
    <w:rPr>
      <w:color w:val="0000FF" w:themeColor="hyperlink"/>
      <w:u w:val="single"/>
    </w:rPr>
  </w:style>
  <w:style w:type="character" w:styleId="UnresolvedMention">
    <w:name w:val="Unresolved Mention"/>
    <w:basedOn w:val="DefaultParagraphFont"/>
    <w:uiPriority w:val="99"/>
    <w:semiHidden/>
    <w:unhideWhenUsed/>
    <w:rsid w:val="001649E1"/>
    <w:rPr>
      <w:color w:val="605E5C"/>
      <w:shd w:val="clear" w:color="auto" w:fill="E1DFDD"/>
    </w:rPr>
  </w:style>
  <w:style w:type="paragraph" w:styleId="TOC2">
    <w:name w:val="toc 2"/>
    <w:basedOn w:val="Normal"/>
    <w:next w:val="Normal"/>
    <w:autoRedefine/>
    <w:uiPriority w:val="39"/>
    <w:unhideWhenUsed/>
    <w:rsid w:val="00195E23"/>
    <w:pPr>
      <w:spacing w:before="120" w:after="0"/>
      <w:ind w:left="220"/>
    </w:pPr>
    <w:rPr>
      <w:b/>
      <w:bCs/>
    </w:rPr>
  </w:style>
  <w:style w:type="paragraph" w:styleId="TOC1">
    <w:name w:val="toc 1"/>
    <w:basedOn w:val="Normal"/>
    <w:next w:val="Normal"/>
    <w:autoRedefine/>
    <w:uiPriority w:val="39"/>
    <w:unhideWhenUsed/>
    <w:rsid w:val="00195E23"/>
    <w:pPr>
      <w:spacing w:before="120" w:after="0"/>
    </w:pPr>
    <w:rPr>
      <w:b/>
      <w:bCs/>
      <w:i/>
      <w:iCs/>
      <w:sz w:val="24"/>
      <w:szCs w:val="24"/>
    </w:rPr>
  </w:style>
  <w:style w:type="paragraph" w:styleId="TOC3">
    <w:name w:val="toc 3"/>
    <w:basedOn w:val="Normal"/>
    <w:next w:val="Normal"/>
    <w:autoRedefine/>
    <w:uiPriority w:val="39"/>
    <w:unhideWhenUsed/>
    <w:rsid w:val="00195E23"/>
    <w:pPr>
      <w:spacing w:after="0"/>
      <w:ind w:left="440"/>
    </w:pPr>
    <w:rPr>
      <w:sz w:val="20"/>
      <w:szCs w:val="20"/>
    </w:rPr>
  </w:style>
  <w:style w:type="paragraph" w:styleId="TOC4">
    <w:name w:val="toc 4"/>
    <w:basedOn w:val="Normal"/>
    <w:next w:val="Normal"/>
    <w:autoRedefine/>
    <w:uiPriority w:val="39"/>
    <w:semiHidden/>
    <w:unhideWhenUsed/>
    <w:rsid w:val="00195E23"/>
    <w:pPr>
      <w:spacing w:after="0"/>
      <w:ind w:left="660"/>
    </w:pPr>
    <w:rPr>
      <w:sz w:val="20"/>
      <w:szCs w:val="20"/>
    </w:rPr>
  </w:style>
  <w:style w:type="paragraph" w:styleId="TOC5">
    <w:name w:val="toc 5"/>
    <w:basedOn w:val="Normal"/>
    <w:next w:val="Normal"/>
    <w:autoRedefine/>
    <w:uiPriority w:val="39"/>
    <w:semiHidden/>
    <w:unhideWhenUsed/>
    <w:rsid w:val="00195E23"/>
    <w:pPr>
      <w:spacing w:after="0"/>
      <w:ind w:left="880"/>
    </w:pPr>
    <w:rPr>
      <w:sz w:val="20"/>
      <w:szCs w:val="20"/>
    </w:rPr>
  </w:style>
  <w:style w:type="paragraph" w:styleId="TOC6">
    <w:name w:val="toc 6"/>
    <w:basedOn w:val="Normal"/>
    <w:next w:val="Normal"/>
    <w:autoRedefine/>
    <w:uiPriority w:val="39"/>
    <w:semiHidden/>
    <w:unhideWhenUsed/>
    <w:rsid w:val="00195E23"/>
    <w:pPr>
      <w:spacing w:after="0"/>
      <w:ind w:left="1100"/>
    </w:pPr>
    <w:rPr>
      <w:sz w:val="20"/>
      <w:szCs w:val="20"/>
    </w:rPr>
  </w:style>
  <w:style w:type="paragraph" w:styleId="TOC7">
    <w:name w:val="toc 7"/>
    <w:basedOn w:val="Normal"/>
    <w:next w:val="Normal"/>
    <w:autoRedefine/>
    <w:uiPriority w:val="39"/>
    <w:semiHidden/>
    <w:unhideWhenUsed/>
    <w:rsid w:val="00195E23"/>
    <w:pPr>
      <w:spacing w:after="0"/>
      <w:ind w:left="1320"/>
    </w:pPr>
    <w:rPr>
      <w:sz w:val="20"/>
      <w:szCs w:val="20"/>
    </w:rPr>
  </w:style>
  <w:style w:type="paragraph" w:styleId="TOC8">
    <w:name w:val="toc 8"/>
    <w:basedOn w:val="Normal"/>
    <w:next w:val="Normal"/>
    <w:autoRedefine/>
    <w:uiPriority w:val="39"/>
    <w:semiHidden/>
    <w:unhideWhenUsed/>
    <w:rsid w:val="00195E23"/>
    <w:pPr>
      <w:spacing w:after="0"/>
      <w:ind w:left="1540"/>
    </w:pPr>
    <w:rPr>
      <w:sz w:val="20"/>
      <w:szCs w:val="20"/>
    </w:rPr>
  </w:style>
  <w:style w:type="paragraph" w:styleId="TOC9">
    <w:name w:val="toc 9"/>
    <w:basedOn w:val="Normal"/>
    <w:next w:val="Normal"/>
    <w:autoRedefine/>
    <w:uiPriority w:val="39"/>
    <w:semiHidden/>
    <w:unhideWhenUsed/>
    <w:rsid w:val="00195E23"/>
    <w:pPr>
      <w:spacing w:after="0"/>
      <w:ind w:left="1760"/>
    </w:pPr>
    <w:rPr>
      <w:sz w:val="20"/>
      <w:szCs w:val="20"/>
    </w:rPr>
  </w:style>
  <w:style w:type="paragraph" w:styleId="NormalWeb">
    <w:name w:val="Normal (Web)"/>
    <w:basedOn w:val="Normal"/>
    <w:uiPriority w:val="99"/>
    <w:unhideWhenUsed/>
    <w:rsid w:val="00296D9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6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745">
      <w:bodyDiv w:val="1"/>
      <w:marLeft w:val="0"/>
      <w:marRight w:val="0"/>
      <w:marTop w:val="0"/>
      <w:marBottom w:val="0"/>
      <w:divBdr>
        <w:top w:val="none" w:sz="0" w:space="0" w:color="auto"/>
        <w:left w:val="none" w:sz="0" w:space="0" w:color="auto"/>
        <w:bottom w:val="none" w:sz="0" w:space="0" w:color="auto"/>
        <w:right w:val="none" w:sz="0" w:space="0" w:color="auto"/>
      </w:divBdr>
      <w:divsChild>
        <w:div w:id="925655552">
          <w:marLeft w:val="0"/>
          <w:marRight w:val="0"/>
          <w:marTop w:val="0"/>
          <w:marBottom w:val="0"/>
          <w:divBdr>
            <w:top w:val="none" w:sz="0" w:space="0" w:color="auto"/>
            <w:left w:val="none" w:sz="0" w:space="0" w:color="auto"/>
            <w:bottom w:val="none" w:sz="0" w:space="0" w:color="auto"/>
            <w:right w:val="none" w:sz="0" w:space="0" w:color="auto"/>
          </w:divBdr>
          <w:divsChild>
            <w:div w:id="67311225">
              <w:marLeft w:val="0"/>
              <w:marRight w:val="0"/>
              <w:marTop w:val="0"/>
              <w:marBottom w:val="0"/>
              <w:divBdr>
                <w:top w:val="none" w:sz="0" w:space="0" w:color="auto"/>
                <w:left w:val="none" w:sz="0" w:space="0" w:color="auto"/>
                <w:bottom w:val="none" w:sz="0" w:space="0" w:color="auto"/>
                <w:right w:val="none" w:sz="0" w:space="0" w:color="auto"/>
              </w:divBdr>
              <w:divsChild>
                <w:div w:id="523835514">
                  <w:marLeft w:val="0"/>
                  <w:marRight w:val="0"/>
                  <w:marTop w:val="0"/>
                  <w:marBottom w:val="0"/>
                  <w:divBdr>
                    <w:top w:val="none" w:sz="0" w:space="0" w:color="auto"/>
                    <w:left w:val="none" w:sz="0" w:space="0" w:color="auto"/>
                    <w:bottom w:val="none" w:sz="0" w:space="0" w:color="auto"/>
                    <w:right w:val="none" w:sz="0" w:space="0" w:color="auto"/>
                  </w:divBdr>
                  <w:divsChild>
                    <w:div w:id="20536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2662">
          <w:marLeft w:val="0"/>
          <w:marRight w:val="0"/>
          <w:marTop w:val="0"/>
          <w:marBottom w:val="0"/>
          <w:divBdr>
            <w:top w:val="none" w:sz="0" w:space="0" w:color="auto"/>
            <w:left w:val="none" w:sz="0" w:space="0" w:color="auto"/>
            <w:bottom w:val="none" w:sz="0" w:space="0" w:color="auto"/>
            <w:right w:val="none" w:sz="0" w:space="0" w:color="auto"/>
          </w:divBdr>
          <w:divsChild>
            <w:div w:id="1814789912">
              <w:marLeft w:val="0"/>
              <w:marRight w:val="0"/>
              <w:marTop w:val="0"/>
              <w:marBottom w:val="0"/>
              <w:divBdr>
                <w:top w:val="none" w:sz="0" w:space="0" w:color="auto"/>
                <w:left w:val="none" w:sz="0" w:space="0" w:color="auto"/>
                <w:bottom w:val="none" w:sz="0" w:space="0" w:color="auto"/>
                <w:right w:val="none" w:sz="0" w:space="0" w:color="auto"/>
              </w:divBdr>
              <w:divsChild>
                <w:div w:id="1984194153">
                  <w:marLeft w:val="0"/>
                  <w:marRight w:val="0"/>
                  <w:marTop w:val="0"/>
                  <w:marBottom w:val="0"/>
                  <w:divBdr>
                    <w:top w:val="none" w:sz="0" w:space="0" w:color="auto"/>
                    <w:left w:val="none" w:sz="0" w:space="0" w:color="auto"/>
                    <w:bottom w:val="none" w:sz="0" w:space="0" w:color="auto"/>
                    <w:right w:val="none" w:sz="0" w:space="0" w:color="auto"/>
                  </w:divBdr>
                  <w:divsChild>
                    <w:div w:id="1328360477">
                      <w:marLeft w:val="0"/>
                      <w:marRight w:val="0"/>
                      <w:marTop w:val="0"/>
                      <w:marBottom w:val="0"/>
                      <w:divBdr>
                        <w:top w:val="none" w:sz="0" w:space="0" w:color="auto"/>
                        <w:left w:val="none" w:sz="0" w:space="0" w:color="auto"/>
                        <w:bottom w:val="none" w:sz="0" w:space="0" w:color="auto"/>
                        <w:right w:val="none" w:sz="0" w:space="0" w:color="auto"/>
                      </w:divBdr>
                      <w:divsChild>
                        <w:div w:id="1043871273">
                          <w:marLeft w:val="0"/>
                          <w:marRight w:val="0"/>
                          <w:marTop w:val="0"/>
                          <w:marBottom w:val="0"/>
                          <w:divBdr>
                            <w:top w:val="none" w:sz="0" w:space="0" w:color="auto"/>
                            <w:left w:val="none" w:sz="0" w:space="0" w:color="auto"/>
                            <w:bottom w:val="none" w:sz="0" w:space="0" w:color="auto"/>
                            <w:right w:val="none" w:sz="0" w:space="0" w:color="auto"/>
                          </w:divBdr>
                          <w:divsChild>
                            <w:div w:id="1985768127">
                              <w:marLeft w:val="0"/>
                              <w:marRight w:val="0"/>
                              <w:marTop w:val="0"/>
                              <w:marBottom w:val="0"/>
                              <w:divBdr>
                                <w:top w:val="none" w:sz="0" w:space="0" w:color="auto"/>
                                <w:left w:val="none" w:sz="0" w:space="0" w:color="auto"/>
                                <w:bottom w:val="none" w:sz="0" w:space="0" w:color="auto"/>
                                <w:right w:val="none" w:sz="0" w:space="0" w:color="auto"/>
                              </w:divBdr>
                              <w:divsChild>
                                <w:div w:id="1546867727">
                                  <w:marLeft w:val="0"/>
                                  <w:marRight w:val="0"/>
                                  <w:marTop w:val="0"/>
                                  <w:marBottom w:val="0"/>
                                  <w:divBdr>
                                    <w:top w:val="none" w:sz="0" w:space="0" w:color="auto"/>
                                    <w:left w:val="none" w:sz="0" w:space="0" w:color="auto"/>
                                    <w:bottom w:val="none" w:sz="0" w:space="0" w:color="auto"/>
                                    <w:right w:val="none" w:sz="0" w:space="0" w:color="auto"/>
                                  </w:divBdr>
                                  <w:divsChild>
                                    <w:div w:id="13631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630414">
          <w:marLeft w:val="0"/>
          <w:marRight w:val="0"/>
          <w:marTop w:val="0"/>
          <w:marBottom w:val="0"/>
          <w:divBdr>
            <w:top w:val="none" w:sz="0" w:space="0" w:color="auto"/>
            <w:left w:val="none" w:sz="0" w:space="0" w:color="auto"/>
            <w:bottom w:val="none" w:sz="0" w:space="0" w:color="auto"/>
            <w:right w:val="none" w:sz="0" w:space="0" w:color="auto"/>
          </w:divBdr>
          <w:divsChild>
            <w:div w:id="1575093408">
              <w:marLeft w:val="0"/>
              <w:marRight w:val="0"/>
              <w:marTop w:val="0"/>
              <w:marBottom w:val="0"/>
              <w:divBdr>
                <w:top w:val="none" w:sz="0" w:space="0" w:color="auto"/>
                <w:left w:val="none" w:sz="0" w:space="0" w:color="auto"/>
                <w:bottom w:val="none" w:sz="0" w:space="0" w:color="auto"/>
                <w:right w:val="none" w:sz="0" w:space="0" w:color="auto"/>
              </w:divBdr>
              <w:divsChild>
                <w:div w:id="1825317362">
                  <w:marLeft w:val="0"/>
                  <w:marRight w:val="0"/>
                  <w:marTop w:val="0"/>
                  <w:marBottom w:val="0"/>
                  <w:divBdr>
                    <w:top w:val="none" w:sz="0" w:space="0" w:color="auto"/>
                    <w:left w:val="none" w:sz="0" w:space="0" w:color="auto"/>
                    <w:bottom w:val="none" w:sz="0" w:space="0" w:color="auto"/>
                    <w:right w:val="none" w:sz="0" w:space="0" w:color="auto"/>
                  </w:divBdr>
                  <w:divsChild>
                    <w:div w:id="99224259">
                      <w:marLeft w:val="0"/>
                      <w:marRight w:val="0"/>
                      <w:marTop w:val="0"/>
                      <w:marBottom w:val="0"/>
                      <w:divBdr>
                        <w:top w:val="none" w:sz="0" w:space="0" w:color="auto"/>
                        <w:left w:val="none" w:sz="0" w:space="0" w:color="auto"/>
                        <w:bottom w:val="none" w:sz="0" w:space="0" w:color="auto"/>
                        <w:right w:val="none" w:sz="0" w:space="0" w:color="auto"/>
                      </w:divBdr>
                      <w:divsChild>
                        <w:div w:id="808397617">
                          <w:marLeft w:val="0"/>
                          <w:marRight w:val="0"/>
                          <w:marTop w:val="0"/>
                          <w:marBottom w:val="0"/>
                          <w:divBdr>
                            <w:top w:val="none" w:sz="0" w:space="0" w:color="auto"/>
                            <w:left w:val="none" w:sz="0" w:space="0" w:color="auto"/>
                            <w:bottom w:val="none" w:sz="0" w:space="0" w:color="auto"/>
                            <w:right w:val="none" w:sz="0" w:space="0" w:color="auto"/>
                          </w:divBdr>
                          <w:divsChild>
                            <w:div w:id="212916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9862">
      <w:bodyDiv w:val="1"/>
      <w:marLeft w:val="0"/>
      <w:marRight w:val="0"/>
      <w:marTop w:val="0"/>
      <w:marBottom w:val="0"/>
      <w:divBdr>
        <w:top w:val="none" w:sz="0" w:space="0" w:color="auto"/>
        <w:left w:val="none" w:sz="0" w:space="0" w:color="auto"/>
        <w:bottom w:val="none" w:sz="0" w:space="0" w:color="auto"/>
        <w:right w:val="none" w:sz="0" w:space="0" w:color="auto"/>
      </w:divBdr>
    </w:div>
    <w:div w:id="276107869">
      <w:bodyDiv w:val="1"/>
      <w:marLeft w:val="0"/>
      <w:marRight w:val="0"/>
      <w:marTop w:val="0"/>
      <w:marBottom w:val="0"/>
      <w:divBdr>
        <w:top w:val="none" w:sz="0" w:space="0" w:color="auto"/>
        <w:left w:val="none" w:sz="0" w:space="0" w:color="auto"/>
        <w:bottom w:val="none" w:sz="0" w:space="0" w:color="auto"/>
        <w:right w:val="none" w:sz="0" w:space="0" w:color="auto"/>
      </w:divBdr>
    </w:div>
    <w:div w:id="349986344">
      <w:bodyDiv w:val="1"/>
      <w:marLeft w:val="0"/>
      <w:marRight w:val="0"/>
      <w:marTop w:val="0"/>
      <w:marBottom w:val="0"/>
      <w:divBdr>
        <w:top w:val="none" w:sz="0" w:space="0" w:color="auto"/>
        <w:left w:val="none" w:sz="0" w:space="0" w:color="auto"/>
        <w:bottom w:val="none" w:sz="0" w:space="0" w:color="auto"/>
        <w:right w:val="none" w:sz="0" w:space="0" w:color="auto"/>
      </w:divBdr>
    </w:div>
    <w:div w:id="47128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879">
          <w:marLeft w:val="0"/>
          <w:marRight w:val="0"/>
          <w:marTop w:val="0"/>
          <w:marBottom w:val="0"/>
          <w:divBdr>
            <w:top w:val="none" w:sz="0" w:space="0" w:color="auto"/>
            <w:left w:val="none" w:sz="0" w:space="0" w:color="auto"/>
            <w:bottom w:val="none" w:sz="0" w:space="0" w:color="auto"/>
            <w:right w:val="none" w:sz="0" w:space="0" w:color="auto"/>
          </w:divBdr>
          <w:divsChild>
            <w:div w:id="816149218">
              <w:marLeft w:val="0"/>
              <w:marRight w:val="0"/>
              <w:marTop w:val="0"/>
              <w:marBottom w:val="0"/>
              <w:divBdr>
                <w:top w:val="none" w:sz="0" w:space="0" w:color="auto"/>
                <w:left w:val="none" w:sz="0" w:space="0" w:color="auto"/>
                <w:bottom w:val="none" w:sz="0" w:space="0" w:color="auto"/>
                <w:right w:val="none" w:sz="0" w:space="0" w:color="auto"/>
              </w:divBdr>
              <w:divsChild>
                <w:div w:id="644362051">
                  <w:marLeft w:val="0"/>
                  <w:marRight w:val="0"/>
                  <w:marTop w:val="0"/>
                  <w:marBottom w:val="0"/>
                  <w:divBdr>
                    <w:top w:val="none" w:sz="0" w:space="0" w:color="auto"/>
                    <w:left w:val="none" w:sz="0" w:space="0" w:color="auto"/>
                    <w:bottom w:val="none" w:sz="0" w:space="0" w:color="auto"/>
                    <w:right w:val="none" w:sz="0" w:space="0" w:color="auto"/>
                  </w:divBdr>
                  <w:divsChild>
                    <w:div w:id="774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2871">
          <w:marLeft w:val="0"/>
          <w:marRight w:val="0"/>
          <w:marTop w:val="0"/>
          <w:marBottom w:val="0"/>
          <w:divBdr>
            <w:top w:val="none" w:sz="0" w:space="0" w:color="auto"/>
            <w:left w:val="none" w:sz="0" w:space="0" w:color="auto"/>
            <w:bottom w:val="none" w:sz="0" w:space="0" w:color="auto"/>
            <w:right w:val="none" w:sz="0" w:space="0" w:color="auto"/>
          </w:divBdr>
          <w:divsChild>
            <w:div w:id="875778360">
              <w:marLeft w:val="0"/>
              <w:marRight w:val="0"/>
              <w:marTop w:val="0"/>
              <w:marBottom w:val="0"/>
              <w:divBdr>
                <w:top w:val="none" w:sz="0" w:space="0" w:color="auto"/>
                <w:left w:val="none" w:sz="0" w:space="0" w:color="auto"/>
                <w:bottom w:val="none" w:sz="0" w:space="0" w:color="auto"/>
                <w:right w:val="none" w:sz="0" w:space="0" w:color="auto"/>
              </w:divBdr>
              <w:divsChild>
                <w:div w:id="240146606">
                  <w:marLeft w:val="0"/>
                  <w:marRight w:val="0"/>
                  <w:marTop w:val="0"/>
                  <w:marBottom w:val="0"/>
                  <w:divBdr>
                    <w:top w:val="none" w:sz="0" w:space="0" w:color="auto"/>
                    <w:left w:val="none" w:sz="0" w:space="0" w:color="auto"/>
                    <w:bottom w:val="none" w:sz="0" w:space="0" w:color="auto"/>
                    <w:right w:val="none" w:sz="0" w:space="0" w:color="auto"/>
                  </w:divBdr>
                  <w:divsChild>
                    <w:div w:id="305208449">
                      <w:marLeft w:val="0"/>
                      <w:marRight w:val="0"/>
                      <w:marTop w:val="0"/>
                      <w:marBottom w:val="0"/>
                      <w:divBdr>
                        <w:top w:val="none" w:sz="0" w:space="0" w:color="auto"/>
                        <w:left w:val="none" w:sz="0" w:space="0" w:color="auto"/>
                        <w:bottom w:val="none" w:sz="0" w:space="0" w:color="auto"/>
                        <w:right w:val="none" w:sz="0" w:space="0" w:color="auto"/>
                      </w:divBdr>
                      <w:divsChild>
                        <w:div w:id="1866752264">
                          <w:marLeft w:val="0"/>
                          <w:marRight w:val="0"/>
                          <w:marTop w:val="0"/>
                          <w:marBottom w:val="0"/>
                          <w:divBdr>
                            <w:top w:val="none" w:sz="0" w:space="0" w:color="auto"/>
                            <w:left w:val="none" w:sz="0" w:space="0" w:color="auto"/>
                            <w:bottom w:val="none" w:sz="0" w:space="0" w:color="auto"/>
                            <w:right w:val="none" w:sz="0" w:space="0" w:color="auto"/>
                          </w:divBdr>
                          <w:divsChild>
                            <w:div w:id="1061060543">
                              <w:marLeft w:val="0"/>
                              <w:marRight w:val="0"/>
                              <w:marTop w:val="0"/>
                              <w:marBottom w:val="0"/>
                              <w:divBdr>
                                <w:top w:val="none" w:sz="0" w:space="0" w:color="auto"/>
                                <w:left w:val="none" w:sz="0" w:space="0" w:color="auto"/>
                                <w:bottom w:val="none" w:sz="0" w:space="0" w:color="auto"/>
                                <w:right w:val="none" w:sz="0" w:space="0" w:color="auto"/>
                              </w:divBdr>
                              <w:divsChild>
                                <w:div w:id="490022409">
                                  <w:marLeft w:val="0"/>
                                  <w:marRight w:val="0"/>
                                  <w:marTop w:val="0"/>
                                  <w:marBottom w:val="0"/>
                                  <w:divBdr>
                                    <w:top w:val="none" w:sz="0" w:space="0" w:color="auto"/>
                                    <w:left w:val="none" w:sz="0" w:space="0" w:color="auto"/>
                                    <w:bottom w:val="none" w:sz="0" w:space="0" w:color="auto"/>
                                    <w:right w:val="none" w:sz="0" w:space="0" w:color="auto"/>
                                  </w:divBdr>
                                  <w:divsChild>
                                    <w:div w:id="21076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140669">
          <w:marLeft w:val="0"/>
          <w:marRight w:val="0"/>
          <w:marTop w:val="0"/>
          <w:marBottom w:val="0"/>
          <w:divBdr>
            <w:top w:val="none" w:sz="0" w:space="0" w:color="auto"/>
            <w:left w:val="none" w:sz="0" w:space="0" w:color="auto"/>
            <w:bottom w:val="none" w:sz="0" w:space="0" w:color="auto"/>
            <w:right w:val="none" w:sz="0" w:space="0" w:color="auto"/>
          </w:divBdr>
          <w:divsChild>
            <w:div w:id="887037275">
              <w:marLeft w:val="0"/>
              <w:marRight w:val="0"/>
              <w:marTop w:val="0"/>
              <w:marBottom w:val="0"/>
              <w:divBdr>
                <w:top w:val="none" w:sz="0" w:space="0" w:color="auto"/>
                <w:left w:val="none" w:sz="0" w:space="0" w:color="auto"/>
                <w:bottom w:val="none" w:sz="0" w:space="0" w:color="auto"/>
                <w:right w:val="none" w:sz="0" w:space="0" w:color="auto"/>
              </w:divBdr>
              <w:divsChild>
                <w:div w:id="55473802">
                  <w:marLeft w:val="0"/>
                  <w:marRight w:val="0"/>
                  <w:marTop w:val="0"/>
                  <w:marBottom w:val="0"/>
                  <w:divBdr>
                    <w:top w:val="none" w:sz="0" w:space="0" w:color="auto"/>
                    <w:left w:val="none" w:sz="0" w:space="0" w:color="auto"/>
                    <w:bottom w:val="none" w:sz="0" w:space="0" w:color="auto"/>
                    <w:right w:val="none" w:sz="0" w:space="0" w:color="auto"/>
                  </w:divBdr>
                  <w:divsChild>
                    <w:div w:id="1194540136">
                      <w:marLeft w:val="0"/>
                      <w:marRight w:val="0"/>
                      <w:marTop w:val="0"/>
                      <w:marBottom w:val="0"/>
                      <w:divBdr>
                        <w:top w:val="none" w:sz="0" w:space="0" w:color="auto"/>
                        <w:left w:val="none" w:sz="0" w:space="0" w:color="auto"/>
                        <w:bottom w:val="none" w:sz="0" w:space="0" w:color="auto"/>
                        <w:right w:val="none" w:sz="0" w:space="0" w:color="auto"/>
                      </w:divBdr>
                      <w:divsChild>
                        <w:div w:id="1493595613">
                          <w:marLeft w:val="0"/>
                          <w:marRight w:val="0"/>
                          <w:marTop w:val="0"/>
                          <w:marBottom w:val="0"/>
                          <w:divBdr>
                            <w:top w:val="none" w:sz="0" w:space="0" w:color="auto"/>
                            <w:left w:val="none" w:sz="0" w:space="0" w:color="auto"/>
                            <w:bottom w:val="none" w:sz="0" w:space="0" w:color="auto"/>
                            <w:right w:val="none" w:sz="0" w:space="0" w:color="auto"/>
                          </w:divBdr>
                          <w:divsChild>
                            <w:div w:id="20552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8385">
      <w:bodyDiv w:val="1"/>
      <w:marLeft w:val="0"/>
      <w:marRight w:val="0"/>
      <w:marTop w:val="0"/>
      <w:marBottom w:val="0"/>
      <w:divBdr>
        <w:top w:val="none" w:sz="0" w:space="0" w:color="auto"/>
        <w:left w:val="none" w:sz="0" w:space="0" w:color="auto"/>
        <w:bottom w:val="none" w:sz="0" w:space="0" w:color="auto"/>
        <w:right w:val="none" w:sz="0" w:space="0" w:color="auto"/>
      </w:divBdr>
    </w:div>
    <w:div w:id="597449436">
      <w:bodyDiv w:val="1"/>
      <w:marLeft w:val="0"/>
      <w:marRight w:val="0"/>
      <w:marTop w:val="0"/>
      <w:marBottom w:val="0"/>
      <w:divBdr>
        <w:top w:val="none" w:sz="0" w:space="0" w:color="auto"/>
        <w:left w:val="none" w:sz="0" w:space="0" w:color="auto"/>
        <w:bottom w:val="none" w:sz="0" w:space="0" w:color="auto"/>
        <w:right w:val="none" w:sz="0" w:space="0" w:color="auto"/>
      </w:divBdr>
      <w:divsChild>
        <w:div w:id="763188392">
          <w:marLeft w:val="0"/>
          <w:marRight w:val="0"/>
          <w:marTop w:val="0"/>
          <w:marBottom w:val="0"/>
          <w:divBdr>
            <w:top w:val="none" w:sz="0" w:space="0" w:color="auto"/>
            <w:left w:val="none" w:sz="0" w:space="0" w:color="auto"/>
            <w:bottom w:val="none" w:sz="0" w:space="0" w:color="auto"/>
            <w:right w:val="none" w:sz="0" w:space="0" w:color="auto"/>
          </w:divBdr>
          <w:divsChild>
            <w:div w:id="421533182">
              <w:marLeft w:val="0"/>
              <w:marRight w:val="0"/>
              <w:marTop w:val="0"/>
              <w:marBottom w:val="0"/>
              <w:divBdr>
                <w:top w:val="none" w:sz="0" w:space="0" w:color="auto"/>
                <w:left w:val="none" w:sz="0" w:space="0" w:color="auto"/>
                <w:bottom w:val="none" w:sz="0" w:space="0" w:color="auto"/>
                <w:right w:val="none" w:sz="0" w:space="0" w:color="auto"/>
              </w:divBdr>
              <w:divsChild>
                <w:div w:id="144664337">
                  <w:marLeft w:val="0"/>
                  <w:marRight w:val="0"/>
                  <w:marTop w:val="0"/>
                  <w:marBottom w:val="0"/>
                  <w:divBdr>
                    <w:top w:val="none" w:sz="0" w:space="0" w:color="auto"/>
                    <w:left w:val="none" w:sz="0" w:space="0" w:color="auto"/>
                    <w:bottom w:val="none" w:sz="0" w:space="0" w:color="auto"/>
                    <w:right w:val="none" w:sz="0" w:space="0" w:color="auto"/>
                  </w:divBdr>
                  <w:divsChild>
                    <w:div w:id="2395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2156">
          <w:marLeft w:val="0"/>
          <w:marRight w:val="0"/>
          <w:marTop w:val="0"/>
          <w:marBottom w:val="0"/>
          <w:divBdr>
            <w:top w:val="none" w:sz="0" w:space="0" w:color="auto"/>
            <w:left w:val="none" w:sz="0" w:space="0" w:color="auto"/>
            <w:bottom w:val="none" w:sz="0" w:space="0" w:color="auto"/>
            <w:right w:val="none" w:sz="0" w:space="0" w:color="auto"/>
          </w:divBdr>
          <w:divsChild>
            <w:div w:id="797839598">
              <w:marLeft w:val="0"/>
              <w:marRight w:val="0"/>
              <w:marTop w:val="0"/>
              <w:marBottom w:val="0"/>
              <w:divBdr>
                <w:top w:val="none" w:sz="0" w:space="0" w:color="auto"/>
                <w:left w:val="none" w:sz="0" w:space="0" w:color="auto"/>
                <w:bottom w:val="none" w:sz="0" w:space="0" w:color="auto"/>
                <w:right w:val="none" w:sz="0" w:space="0" w:color="auto"/>
              </w:divBdr>
              <w:divsChild>
                <w:div w:id="999696188">
                  <w:marLeft w:val="0"/>
                  <w:marRight w:val="0"/>
                  <w:marTop w:val="0"/>
                  <w:marBottom w:val="0"/>
                  <w:divBdr>
                    <w:top w:val="none" w:sz="0" w:space="0" w:color="auto"/>
                    <w:left w:val="none" w:sz="0" w:space="0" w:color="auto"/>
                    <w:bottom w:val="none" w:sz="0" w:space="0" w:color="auto"/>
                    <w:right w:val="none" w:sz="0" w:space="0" w:color="auto"/>
                  </w:divBdr>
                  <w:divsChild>
                    <w:div w:id="267589875">
                      <w:marLeft w:val="0"/>
                      <w:marRight w:val="0"/>
                      <w:marTop w:val="0"/>
                      <w:marBottom w:val="0"/>
                      <w:divBdr>
                        <w:top w:val="none" w:sz="0" w:space="0" w:color="auto"/>
                        <w:left w:val="none" w:sz="0" w:space="0" w:color="auto"/>
                        <w:bottom w:val="none" w:sz="0" w:space="0" w:color="auto"/>
                        <w:right w:val="none" w:sz="0" w:space="0" w:color="auto"/>
                      </w:divBdr>
                      <w:divsChild>
                        <w:div w:id="203367387">
                          <w:marLeft w:val="0"/>
                          <w:marRight w:val="0"/>
                          <w:marTop w:val="0"/>
                          <w:marBottom w:val="0"/>
                          <w:divBdr>
                            <w:top w:val="none" w:sz="0" w:space="0" w:color="auto"/>
                            <w:left w:val="none" w:sz="0" w:space="0" w:color="auto"/>
                            <w:bottom w:val="none" w:sz="0" w:space="0" w:color="auto"/>
                            <w:right w:val="none" w:sz="0" w:space="0" w:color="auto"/>
                          </w:divBdr>
                          <w:divsChild>
                            <w:div w:id="782578718">
                              <w:marLeft w:val="0"/>
                              <w:marRight w:val="0"/>
                              <w:marTop w:val="0"/>
                              <w:marBottom w:val="0"/>
                              <w:divBdr>
                                <w:top w:val="none" w:sz="0" w:space="0" w:color="auto"/>
                                <w:left w:val="none" w:sz="0" w:space="0" w:color="auto"/>
                                <w:bottom w:val="none" w:sz="0" w:space="0" w:color="auto"/>
                                <w:right w:val="none" w:sz="0" w:space="0" w:color="auto"/>
                              </w:divBdr>
                              <w:divsChild>
                                <w:div w:id="1919973402">
                                  <w:marLeft w:val="0"/>
                                  <w:marRight w:val="0"/>
                                  <w:marTop w:val="0"/>
                                  <w:marBottom w:val="0"/>
                                  <w:divBdr>
                                    <w:top w:val="none" w:sz="0" w:space="0" w:color="auto"/>
                                    <w:left w:val="none" w:sz="0" w:space="0" w:color="auto"/>
                                    <w:bottom w:val="none" w:sz="0" w:space="0" w:color="auto"/>
                                    <w:right w:val="none" w:sz="0" w:space="0" w:color="auto"/>
                                  </w:divBdr>
                                  <w:divsChild>
                                    <w:div w:id="10818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80073">
          <w:marLeft w:val="0"/>
          <w:marRight w:val="0"/>
          <w:marTop w:val="0"/>
          <w:marBottom w:val="0"/>
          <w:divBdr>
            <w:top w:val="none" w:sz="0" w:space="0" w:color="auto"/>
            <w:left w:val="none" w:sz="0" w:space="0" w:color="auto"/>
            <w:bottom w:val="none" w:sz="0" w:space="0" w:color="auto"/>
            <w:right w:val="none" w:sz="0" w:space="0" w:color="auto"/>
          </w:divBdr>
          <w:divsChild>
            <w:div w:id="352269725">
              <w:marLeft w:val="0"/>
              <w:marRight w:val="0"/>
              <w:marTop w:val="0"/>
              <w:marBottom w:val="0"/>
              <w:divBdr>
                <w:top w:val="none" w:sz="0" w:space="0" w:color="auto"/>
                <w:left w:val="none" w:sz="0" w:space="0" w:color="auto"/>
                <w:bottom w:val="none" w:sz="0" w:space="0" w:color="auto"/>
                <w:right w:val="none" w:sz="0" w:space="0" w:color="auto"/>
              </w:divBdr>
              <w:divsChild>
                <w:div w:id="137261655">
                  <w:marLeft w:val="0"/>
                  <w:marRight w:val="0"/>
                  <w:marTop w:val="0"/>
                  <w:marBottom w:val="0"/>
                  <w:divBdr>
                    <w:top w:val="none" w:sz="0" w:space="0" w:color="auto"/>
                    <w:left w:val="none" w:sz="0" w:space="0" w:color="auto"/>
                    <w:bottom w:val="none" w:sz="0" w:space="0" w:color="auto"/>
                    <w:right w:val="none" w:sz="0" w:space="0" w:color="auto"/>
                  </w:divBdr>
                  <w:divsChild>
                    <w:div w:id="1512140031">
                      <w:marLeft w:val="0"/>
                      <w:marRight w:val="0"/>
                      <w:marTop w:val="0"/>
                      <w:marBottom w:val="0"/>
                      <w:divBdr>
                        <w:top w:val="none" w:sz="0" w:space="0" w:color="auto"/>
                        <w:left w:val="none" w:sz="0" w:space="0" w:color="auto"/>
                        <w:bottom w:val="none" w:sz="0" w:space="0" w:color="auto"/>
                        <w:right w:val="none" w:sz="0" w:space="0" w:color="auto"/>
                      </w:divBdr>
                      <w:divsChild>
                        <w:div w:id="1416393525">
                          <w:marLeft w:val="0"/>
                          <w:marRight w:val="0"/>
                          <w:marTop w:val="0"/>
                          <w:marBottom w:val="0"/>
                          <w:divBdr>
                            <w:top w:val="none" w:sz="0" w:space="0" w:color="auto"/>
                            <w:left w:val="none" w:sz="0" w:space="0" w:color="auto"/>
                            <w:bottom w:val="none" w:sz="0" w:space="0" w:color="auto"/>
                            <w:right w:val="none" w:sz="0" w:space="0" w:color="auto"/>
                          </w:divBdr>
                          <w:divsChild>
                            <w:div w:id="19525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074468">
      <w:bodyDiv w:val="1"/>
      <w:marLeft w:val="0"/>
      <w:marRight w:val="0"/>
      <w:marTop w:val="0"/>
      <w:marBottom w:val="0"/>
      <w:divBdr>
        <w:top w:val="none" w:sz="0" w:space="0" w:color="auto"/>
        <w:left w:val="none" w:sz="0" w:space="0" w:color="auto"/>
        <w:bottom w:val="none" w:sz="0" w:space="0" w:color="auto"/>
        <w:right w:val="none" w:sz="0" w:space="0" w:color="auto"/>
      </w:divBdr>
      <w:divsChild>
        <w:div w:id="1745642592">
          <w:marLeft w:val="0"/>
          <w:marRight w:val="0"/>
          <w:marTop w:val="0"/>
          <w:marBottom w:val="0"/>
          <w:divBdr>
            <w:top w:val="none" w:sz="0" w:space="0" w:color="auto"/>
            <w:left w:val="none" w:sz="0" w:space="0" w:color="auto"/>
            <w:bottom w:val="none" w:sz="0" w:space="0" w:color="auto"/>
            <w:right w:val="none" w:sz="0" w:space="0" w:color="auto"/>
          </w:divBdr>
        </w:div>
        <w:div w:id="1624994772">
          <w:marLeft w:val="0"/>
          <w:marRight w:val="0"/>
          <w:marTop w:val="0"/>
          <w:marBottom w:val="0"/>
          <w:divBdr>
            <w:top w:val="none" w:sz="0" w:space="0" w:color="auto"/>
            <w:left w:val="none" w:sz="0" w:space="0" w:color="auto"/>
            <w:bottom w:val="none" w:sz="0" w:space="0" w:color="auto"/>
            <w:right w:val="none" w:sz="0" w:space="0" w:color="auto"/>
          </w:divBdr>
        </w:div>
      </w:divsChild>
    </w:div>
    <w:div w:id="1348562740">
      <w:bodyDiv w:val="1"/>
      <w:marLeft w:val="0"/>
      <w:marRight w:val="0"/>
      <w:marTop w:val="0"/>
      <w:marBottom w:val="0"/>
      <w:divBdr>
        <w:top w:val="none" w:sz="0" w:space="0" w:color="auto"/>
        <w:left w:val="none" w:sz="0" w:space="0" w:color="auto"/>
        <w:bottom w:val="none" w:sz="0" w:space="0" w:color="auto"/>
        <w:right w:val="none" w:sz="0" w:space="0" w:color="auto"/>
      </w:divBdr>
      <w:divsChild>
        <w:div w:id="610433786">
          <w:marLeft w:val="0"/>
          <w:marRight w:val="0"/>
          <w:marTop w:val="0"/>
          <w:marBottom w:val="0"/>
          <w:divBdr>
            <w:top w:val="none" w:sz="0" w:space="0" w:color="auto"/>
            <w:left w:val="none" w:sz="0" w:space="0" w:color="auto"/>
            <w:bottom w:val="none" w:sz="0" w:space="0" w:color="auto"/>
            <w:right w:val="none" w:sz="0" w:space="0" w:color="auto"/>
          </w:divBdr>
        </w:div>
        <w:div w:id="2064597359">
          <w:marLeft w:val="0"/>
          <w:marRight w:val="0"/>
          <w:marTop w:val="0"/>
          <w:marBottom w:val="0"/>
          <w:divBdr>
            <w:top w:val="none" w:sz="0" w:space="0" w:color="auto"/>
            <w:left w:val="none" w:sz="0" w:space="0" w:color="auto"/>
            <w:bottom w:val="none" w:sz="0" w:space="0" w:color="auto"/>
            <w:right w:val="none" w:sz="0" w:space="0" w:color="auto"/>
          </w:divBdr>
        </w:div>
      </w:divsChild>
    </w:div>
    <w:div w:id="1587493676">
      <w:bodyDiv w:val="1"/>
      <w:marLeft w:val="0"/>
      <w:marRight w:val="0"/>
      <w:marTop w:val="0"/>
      <w:marBottom w:val="0"/>
      <w:divBdr>
        <w:top w:val="none" w:sz="0" w:space="0" w:color="auto"/>
        <w:left w:val="none" w:sz="0" w:space="0" w:color="auto"/>
        <w:bottom w:val="none" w:sz="0" w:space="0" w:color="auto"/>
        <w:right w:val="none" w:sz="0" w:space="0" w:color="auto"/>
      </w:divBdr>
    </w:div>
    <w:div w:id="1732729797">
      <w:bodyDiv w:val="1"/>
      <w:marLeft w:val="0"/>
      <w:marRight w:val="0"/>
      <w:marTop w:val="0"/>
      <w:marBottom w:val="0"/>
      <w:divBdr>
        <w:top w:val="none" w:sz="0" w:space="0" w:color="auto"/>
        <w:left w:val="none" w:sz="0" w:space="0" w:color="auto"/>
        <w:bottom w:val="none" w:sz="0" w:space="0" w:color="auto"/>
        <w:right w:val="none" w:sz="0" w:space="0" w:color="auto"/>
      </w:divBdr>
    </w:div>
    <w:div w:id="1816680947">
      <w:bodyDiv w:val="1"/>
      <w:marLeft w:val="0"/>
      <w:marRight w:val="0"/>
      <w:marTop w:val="0"/>
      <w:marBottom w:val="0"/>
      <w:divBdr>
        <w:top w:val="none" w:sz="0" w:space="0" w:color="auto"/>
        <w:left w:val="none" w:sz="0" w:space="0" w:color="auto"/>
        <w:bottom w:val="none" w:sz="0" w:space="0" w:color="auto"/>
        <w:right w:val="none" w:sz="0" w:space="0" w:color="auto"/>
      </w:divBdr>
      <w:divsChild>
        <w:div w:id="1194880349">
          <w:marLeft w:val="0"/>
          <w:marRight w:val="0"/>
          <w:marTop w:val="0"/>
          <w:marBottom w:val="0"/>
          <w:divBdr>
            <w:top w:val="none" w:sz="0" w:space="0" w:color="auto"/>
            <w:left w:val="none" w:sz="0" w:space="0" w:color="auto"/>
            <w:bottom w:val="none" w:sz="0" w:space="0" w:color="auto"/>
            <w:right w:val="none" w:sz="0" w:space="0" w:color="auto"/>
          </w:divBdr>
          <w:divsChild>
            <w:div w:id="1281763276">
              <w:marLeft w:val="0"/>
              <w:marRight w:val="0"/>
              <w:marTop w:val="0"/>
              <w:marBottom w:val="0"/>
              <w:divBdr>
                <w:top w:val="none" w:sz="0" w:space="0" w:color="auto"/>
                <w:left w:val="none" w:sz="0" w:space="0" w:color="auto"/>
                <w:bottom w:val="none" w:sz="0" w:space="0" w:color="auto"/>
                <w:right w:val="none" w:sz="0" w:space="0" w:color="auto"/>
              </w:divBdr>
              <w:divsChild>
                <w:div w:id="1868173979">
                  <w:marLeft w:val="0"/>
                  <w:marRight w:val="0"/>
                  <w:marTop w:val="0"/>
                  <w:marBottom w:val="0"/>
                  <w:divBdr>
                    <w:top w:val="none" w:sz="0" w:space="0" w:color="auto"/>
                    <w:left w:val="none" w:sz="0" w:space="0" w:color="auto"/>
                    <w:bottom w:val="none" w:sz="0" w:space="0" w:color="auto"/>
                    <w:right w:val="none" w:sz="0" w:space="0" w:color="auto"/>
                  </w:divBdr>
                  <w:divsChild>
                    <w:div w:id="4395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0488">
          <w:marLeft w:val="0"/>
          <w:marRight w:val="0"/>
          <w:marTop w:val="0"/>
          <w:marBottom w:val="0"/>
          <w:divBdr>
            <w:top w:val="none" w:sz="0" w:space="0" w:color="auto"/>
            <w:left w:val="none" w:sz="0" w:space="0" w:color="auto"/>
            <w:bottom w:val="none" w:sz="0" w:space="0" w:color="auto"/>
            <w:right w:val="none" w:sz="0" w:space="0" w:color="auto"/>
          </w:divBdr>
          <w:divsChild>
            <w:div w:id="659700248">
              <w:marLeft w:val="0"/>
              <w:marRight w:val="0"/>
              <w:marTop w:val="0"/>
              <w:marBottom w:val="0"/>
              <w:divBdr>
                <w:top w:val="none" w:sz="0" w:space="0" w:color="auto"/>
                <w:left w:val="none" w:sz="0" w:space="0" w:color="auto"/>
                <w:bottom w:val="none" w:sz="0" w:space="0" w:color="auto"/>
                <w:right w:val="none" w:sz="0" w:space="0" w:color="auto"/>
              </w:divBdr>
              <w:divsChild>
                <w:div w:id="1571965304">
                  <w:marLeft w:val="0"/>
                  <w:marRight w:val="0"/>
                  <w:marTop w:val="0"/>
                  <w:marBottom w:val="0"/>
                  <w:divBdr>
                    <w:top w:val="none" w:sz="0" w:space="0" w:color="auto"/>
                    <w:left w:val="none" w:sz="0" w:space="0" w:color="auto"/>
                    <w:bottom w:val="none" w:sz="0" w:space="0" w:color="auto"/>
                    <w:right w:val="none" w:sz="0" w:space="0" w:color="auto"/>
                  </w:divBdr>
                  <w:divsChild>
                    <w:div w:id="929043767">
                      <w:marLeft w:val="0"/>
                      <w:marRight w:val="0"/>
                      <w:marTop w:val="0"/>
                      <w:marBottom w:val="0"/>
                      <w:divBdr>
                        <w:top w:val="none" w:sz="0" w:space="0" w:color="auto"/>
                        <w:left w:val="none" w:sz="0" w:space="0" w:color="auto"/>
                        <w:bottom w:val="none" w:sz="0" w:space="0" w:color="auto"/>
                        <w:right w:val="none" w:sz="0" w:space="0" w:color="auto"/>
                      </w:divBdr>
                      <w:divsChild>
                        <w:div w:id="769204951">
                          <w:marLeft w:val="0"/>
                          <w:marRight w:val="0"/>
                          <w:marTop w:val="0"/>
                          <w:marBottom w:val="0"/>
                          <w:divBdr>
                            <w:top w:val="none" w:sz="0" w:space="0" w:color="auto"/>
                            <w:left w:val="none" w:sz="0" w:space="0" w:color="auto"/>
                            <w:bottom w:val="none" w:sz="0" w:space="0" w:color="auto"/>
                            <w:right w:val="none" w:sz="0" w:space="0" w:color="auto"/>
                          </w:divBdr>
                          <w:divsChild>
                            <w:div w:id="1233470783">
                              <w:marLeft w:val="0"/>
                              <w:marRight w:val="0"/>
                              <w:marTop w:val="0"/>
                              <w:marBottom w:val="0"/>
                              <w:divBdr>
                                <w:top w:val="none" w:sz="0" w:space="0" w:color="auto"/>
                                <w:left w:val="none" w:sz="0" w:space="0" w:color="auto"/>
                                <w:bottom w:val="none" w:sz="0" w:space="0" w:color="auto"/>
                                <w:right w:val="none" w:sz="0" w:space="0" w:color="auto"/>
                              </w:divBdr>
                              <w:divsChild>
                                <w:div w:id="1694762820">
                                  <w:marLeft w:val="0"/>
                                  <w:marRight w:val="0"/>
                                  <w:marTop w:val="0"/>
                                  <w:marBottom w:val="0"/>
                                  <w:divBdr>
                                    <w:top w:val="none" w:sz="0" w:space="0" w:color="auto"/>
                                    <w:left w:val="none" w:sz="0" w:space="0" w:color="auto"/>
                                    <w:bottom w:val="none" w:sz="0" w:space="0" w:color="auto"/>
                                    <w:right w:val="none" w:sz="0" w:space="0" w:color="auto"/>
                                  </w:divBdr>
                                  <w:divsChild>
                                    <w:div w:id="1503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873160">
          <w:marLeft w:val="0"/>
          <w:marRight w:val="0"/>
          <w:marTop w:val="0"/>
          <w:marBottom w:val="0"/>
          <w:divBdr>
            <w:top w:val="none" w:sz="0" w:space="0" w:color="auto"/>
            <w:left w:val="none" w:sz="0" w:space="0" w:color="auto"/>
            <w:bottom w:val="none" w:sz="0" w:space="0" w:color="auto"/>
            <w:right w:val="none" w:sz="0" w:space="0" w:color="auto"/>
          </w:divBdr>
          <w:divsChild>
            <w:div w:id="2036883929">
              <w:marLeft w:val="0"/>
              <w:marRight w:val="0"/>
              <w:marTop w:val="0"/>
              <w:marBottom w:val="0"/>
              <w:divBdr>
                <w:top w:val="none" w:sz="0" w:space="0" w:color="auto"/>
                <w:left w:val="none" w:sz="0" w:space="0" w:color="auto"/>
                <w:bottom w:val="none" w:sz="0" w:space="0" w:color="auto"/>
                <w:right w:val="none" w:sz="0" w:space="0" w:color="auto"/>
              </w:divBdr>
              <w:divsChild>
                <w:div w:id="1804040490">
                  <w:marLeft w:val="0"/>
                  <w:marRight w:val="0"/>
                  <w:marTop w:val="0"/>
                  <w:marBottom w:val="0"/>
                  <w:divBdr>
                    <w:top w:val="none" w:sz="0" w:space="0" w:color="auto"/>
                    <w:left w:val="none" w:sz="0" w:space="0" w:color="auto"/>
                    <w:bottom w:val="none" w:sz="0" w:space="0" w:color="auto"/>
                    <w:right w:val="none" w:sz="0" w:space="0" w:color="auto"/>
                  </w:divBdr>
                  <w:divsChild>
                    <w:div w:id="607273257">
                      <w:marLeft w:val="0"/>
                      <w:marRight w:val="0"/>
                      <w:marTop w:val="0"/>
                      <w:marBottom w:val="0"/>
                      <w:divBdr>
                        <w:top w:val="none" w:sz="0" w:space="0" w:color="auto"/>
                        <w:left w:val="none" w:sz="0" w:space="0" w:color="auto"/>
                        <w:bottom w:val="none" w:sz="0" w:space="0" w:color="auto"/>
                        <w:right w:val="none" w:sz="0" w:space="0" w:color="auto"/>
                      </w:divBdr>
                      <w:divsChild>
                        <w:div w:id="1345133801">
                          <w:marLeft w:val="0"/>
                          <w:marRight w:val="0"/>
                          <w:marTop w:val="0"/>
                          <w:marBottom w:val="0"/>
                          <w:divBdr>
                            <w:top w:val="none" w:sz="0" w:space="0" w:color="auto"/>
                            <w:left w:val="none" w:sz="0" w:space="0" w:color="auto"/>
                            <w:bottom w:val="none" w:sz="0" w:space="0" w:color="auto"/>
                            <w:right w:val="none" w:sz="0" w:space="0" w:color="auto"/>
                          </w:divBdr>
                          <w:divsChild>
                            <w:div w:id="3851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8436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dschool.missouri.edu/wp-content/uploads/2017/10/feedbackform.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school.missouri.edu/professional_development/minor-in-college-teaching-progr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6984c5-66a7-41a3-994d-c3b8e48b2f60">
      <Terms xmlns="http://schemas.microsoft.com/office/infopath/2007/PartnerControls"/>
    </lcf76f155ced4ddcb4097134ff3c332f>
    <TaxCatchAll xmlns="27d3c216-2c03-46eb-90ec-5564128f7ba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18" ma:contentTypeDescription="Create a new document." ma:contentTypeScope="" ma:versionID="b76d79111635277e4942666408fa7c6e">
  <xsd:schema xmlns:xsd="http://www.w3.org/2001/XMLSchema" xmlns:xs="http://www.w3.org/2001/XMLSchema" xmlns:p="http://schemas.microsoft.com/office/2006/metadata/properties" xmlns:ns2="4e6984c5-66a7-41a3-994d-c3b8e48b2f60" xmlns:ns3="27d3c216-2c03-46eb-90ec-5564128f7bad" targetNamespace="http://schemas.microsoft.com/office/2006/metadata/properties" ma:root="true" ma:fieldsID="84b1fdc44c95e2ab0926ad6018bb0e6f" ns2:_="" ns3:_="">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07ccb4-c310-44f9-a4f9-0691fd1ee117}"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72462-BBDD-477D-A574-6FD1BEF4F086}">
  <ds:schemaRefs>
    <ds:schemaRef ds:uri="http://schemas.microsoft.com/office/2006/metadata/properties"/>
    <ds:schemaRef ds:uri="http://schemas.microsoft.com/office/infopath/2007/PartnerControls"/>
    <ds:schemaRef ds:uri="4e6984c5-66a7-41a3-994d-c3b8e48b2f60"/>
    <ds:schemaRef ds:uri="27d3c216-2c03-46eb-90ec-5564128f7ba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E058201-35B1-459B-B82F-84F5B315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A00F8-CA8C-4E73-B8AC-19B169CE3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832</Words>
  <Characters>4743</Characters>
  <Application>Microsoft Office Word</Application>
  <DocSecurity>0</DocSecurity>
  <Lines>39</Lines>
  <Paragraphs>11</Paragraphs>
  <ScaleCrop>false</ScaleCrop>
  <Manager/>
  <Company/>
  <LinksUpToDate>false</LinksUpToDate>
  <CharactersWithSpaces>5564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Hoffman, Heather</cp:lastModifiedBy>
  <cp:revision>29</cp:revision>
  <dcterms:created xsi:type="dcterms:W3CDTF">2024-12-03T16:04:00Z</dcterms:created>
  <dcterms:modified xsi:type="dcterms:W3CDTF">2025-02-17T19:48:00Z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